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CC" w:rsidRPr="004012CC" w:rsidRDefault="006E0237" w:rsidP="004C3CDA">
      <w:pPr>
        <w:jc w:val="center"/>
        <w:rPr>
          <w:b/>
        </w:rPr>
      </w:pPr>
      <w:r>
        <w:rPr>
          <w:b/>
        </w:rPr>
        <w:t>P</w:t>
      </w:r>
      <w:r w:rsidR="0062136E">
        <w:rPr>
          <w:b/>
        </w:rPr>
        <w:t xml:space="preserve">ROPUESTA FORMATO </w:t>
      </w:r>
      <w:r w:rsidR="000C3473">
        <w:rPr>
          <w:b/>
        </w:rPr>
        <w:t xml:space="preserve">ENSAYO </w:t>
      </w:r>
      <w:bookmarkStart w:id="0" w:name="_GoBack"/>
      <w:bookmarkEnd w:id="0"/>
    </w:p>
    <w:p w:rsidR="004012CC" w:rsidRDefault="00316C93" w:rsidP="004012CC">
      <w:pPr>
        <w:rPr>
          <w:b/>
        </w:rPr>
      </w:pPr>
      <w:r>
        <w:rPr>
          <w:b/>
        </w:rPr>
        <w:t>DATOS GENERALES:</w:t>
      </w:r>
    </w:p>
    <w:p w:rsidR="004012CC" w:rsidRDefault="004012CC" w:rsidP="004012CC">
      <w:r w:rsidRPr="004012CC">
        <w:rPr>
          <w:b/>
        </w:rPr>
        <w:t>Título del Escrito</w:t>
      </w:r>
      <w:r w:rsidR="004C3CDA">
        <w:rPr>
          <w:b/>
        </w:rPr>
        <w:t xml:space="preserve"> (castellano/ inglés)</w:t>
      </w:r>
      <w:r w:rsidR="00130830" w:rsidRPr="004012CC">
        <w:rPr>
          <w:b/>
        </w:rPr>
        <w:t>:</w:t>
      </w:r>
      <w:r w:rsidR="00130830">
        <w:t xml:space="preserve"> D</w:t>
      </w:r>
      <w:r w:rsidR="00130830" w:rsidRPr="00946D17">
        <w:t>ebe</w:t>
      </w:r>
      <w:r w:rsidR="00946D17" w:rsidRPr="00946D17">
        <w:t xml:space="preserve"> contener el título del trabajo, </w:t>
      </w:r>
      <w:r w:rsidR="00E8007D">
        <w:t>de acuerdo con el tema escogido</w:t>
      </w:r>
      <w:r w:rsidR="002D0818">
        <w:t>.</w:t>
      </w:r>
    </w:p>
    <w:p w:rsidR="004012CC" w:rsidRDefault="004012CC" w:rsidP="004012CC">
      <w:r>
        <w:rPr>
          <w:b/>
        </w:rPr>
        <w:t>Resumen</w:t>
      </w:r>
      <w:r w:rsidRPr="004012CC">
        <w:rPr>
          <w:b/>
        </w:rPr>
        <w:t>:</w:t>
      </w:r>
      <w:r>
        <w:t xml:space="preserve"> Resumen del </w:t>
      </w:r>
      <w:r w:rsidR="00316C93">
        <w:t>análisis en un máximo de 250 palabras.</w:t>
      </w:r>
    </w:p>
    <w:p w:rsidR="00946D17" w:rsidRDefault="00185CF0" w:rsidP="004012CC">
      <w:r w:rsidRPr="006E0237">
        <w:rPr>
          <w:b/>
        </w:rPr>
        <w:t>Palabras clave:</w:t>
      </w:r>
      <w:r>
        <w:t xml:space="preserve"> Cinco palabras clave </w:t>
      </w:r>
      <w:r w:rsidR="00130830">
        <w:t>o relevantes del análisis efectuado</w:t>
      </w:r>
      <w:r>
        <w:t>.</w:t>
      </w:r>
    </w:p>
    <w:p w:rsidR="007D1287" w:rsidRDefault="007D1287" w:rsidP="004012CC">
      <w:proofErr w:type="spellStart"/>
      <w:r w:rsidRPr="00185CF0">
        <w:rPr>
          <w:b/>
        </w:rPr>
        <w:t>Abstract</w:t>
      </w:r>
      <w:proofErr w:type="spellEnd"/>
      <w:r w:rsidRPr="00185CF0">
        <w:rPr>
          <w:b/>
        </w:rPr>
        <w:t>:</w:t>
      </w:r>
      <w:r>
        <w:t xml:space="preserve"> </w:t>
      </w:r>
      <w:r w:rsidRPr="007D1287">
        <w:t xml:space="preserve">Resumen </w:t>
      </w:r>
      <w:r>
        <w:t xml:space="preserve">en inglés </w:t>
      </w:r>
      <w:r w:rsidR="009D4634">
        <w:t xml:space="preserve">del análisis </w:t>
      </w:r>
      <w:r w:rsidRPr="007D1287">
        <w:t>en un máximo de 250 palabras</w:t>
      </w:r>
      <w:r w:rsidR="002D0818">
        <w:t>.</w:t>
      </w:r>
    </w:p>
    <w:p w:rsidR="00E8007D" w:rsidRDefault="00E8007D" w:rsidP="00E8007D">
      <w:proofErr w:type="spellStart"/>
      <w:r w:rsidRPr="00851750">
        <w:rPr>
          <w:b/>
        </w:rPr>
        <w:t>Keywords</w:t>
      </w:r>
      <w:proofErr w:type="spellEnd"/>
      <w:r w:rsidRPr="00851750">
        <w:rPr>
          <w:b/>
        </w:rPr>
        <w:t>:</w:t>
      </w:r>
      <w:r>
        <w:t xml:space="preserve"> Palabras claves en inglés</w:t>
      </w:r>
      <w:r w:rsidR="002D0818">
        <w:t>.</w:t>
      </w:r>
    </w:p>
    <w:p w:rsidR="004012CC" w:rsidRDefault="004012CC" w:rsidP="004012CC">
      <w:r w:rsidRPr="004012CC">
        <w:rPr>
          <w:b/>
        </w:rPr>
        <w:t>Datos del autor:</w:t>
      </w:r>
      <w:r>
        <w:t xml:space="preserve"> Datos profesionales y académicos de </w:t>
      </w:r>
      <w:r w:rsidR="00130830">
        <w:t xml:space="preserve">quien </w:t>
      </w:r>
      <w:r>
        <w:t xml:space="preserve">realiza el </w:t>
      </w:r>
      <w:r w:rsidR="00946D17">
        <w:t>escrito.</w:t>
      </w:r>
    </w:p>
    <w:p w:rsidR="00316C93" w:rsidRDefault="00316C93" w:rsidP="004012CC">
      <w:pPr>
        <w:rPr>
          <w:b/>
        </w:rPr>
      </w:pPr>
      <w:r>
        <w:rPr>
          <w:b/>
        </w:rPr>
        <w:t>CONTENIDO</w:t>
      </w:r>
    </w:p>
    <w:p w:rsidR="00946D17" w:rsidRDefault="00946D17" w:rsidP="00946D17">
      <w:r w:rsidRPr="00946D17">
        <w:rPr>
          <w:b/>
        </w:rPr>
        <w:t>Introducción:</w:t>
      </w:r>
      <w:r>
        <w:t xml:space="preserve"> </w:t>
      </w:r>
    </w:p>
    <w:p w:rsidR="00946D17" w:rsidRDefault="00946D17" w:rsidP="00946D17">
      <w:r>
        <w:t>Esta sección debe iniciar</w:t>
      </w:r>
      <w:r w:rsidR="00130830">
        <w:t>,</w:t>
      </w:r>
      <w:r>
        <w:t xml:space="preserve"> directamente</w:t>
      </w:r>
      <w:r w:rsidR="00130830">
        <w:t>,</w:t>
      </w:r>
      <w:r>
        <w:t xml:space="preserve"> después del resumen. En</w:t>
      </w:r>
      <w:r w:rsidR="00BA6787">
        <w:t xml:space="preserve"> ella, </w:t>
      </w:r>
      <w:r>
        <w:t>comenzar</w:t>
      </w:r>
      <w:r w:rsidR="00BA6787">
        <w:t xml:space="preserve">á </w:t>
      </w:r>
      <w:r>
        <w:t xml:space="preserve">a tratar su tema de estudio e introducir la tesis o el objetivo principal de su texto. </w:t>
      </w:r>
    </w:p>
    <w:p w:rsidR="006743D6" w:rsidRPr="006743D6" w:rsidRDefault="00946D17" w:rsidP="00946D17">
      <w:pPr>
        <w:rPr>
          <w:b/>
        </w:rPr>
      </w:pPr>
      <w:r w:rsidRPr="006743D6">
        <w:rPr>
          <w:b/>
        </w:rPr>
        <w:t xml:space="preserve">Desarrollo del texto: </w:t>
      </w:r>
    </w:p>
    <w:p w:rsidR="006743D6" w:rsidRDefault="00946D17" w:rsidP="006743D6">
      <w:pPr>
        <w:jc w:val="both"/>
      </w:pPr>
      <w:r>
        <w:t>Aquí se engloba la revisión de literatura, la metodología, los resultados y la discusión.</w:t>
      </w:r>
      <w:r w:rsidR="006743D6">
        <w:t xml:space="preserve"> Se sugiere agregar subtítulos para mejor</w:t>
      </w:r>
      <w:r w:rsidR="00BA6787">
        <w:t>ar</w:t>
      </w:r>
      <w:r w:rsidR="006743D6">
        <w:t xml:space="preserve"> la presentación y facilitar la lectura.</w:t>
      </w:r>
    </w:p>
    <w:p w:rsidR="00946D17" w:rsidRDefault="00946D17" w:rsidP="006743D6">
      <w:pPr>
        <w:jc w:val="both"/>
      </w:pPr>
      <w:r>
        <w:t xml:space="preserve">En la revisión de literatura, </w:t>
      </w:r>
      <w:r w:rsidR="006743D6">
        <w:t xml:space="preserve">por ejemplo, </w:t>
      </w:r>
      <w:r w:rsidR="00BA6787">
        <w:t>se recomienda abordar</w:t>
      </w:r>
      <w:r>
        <w:t xml:space="preserve"> trabajos previos relacionados con su tema. La metodología </w:t>
      </w:r>
      <w:r w:rsidR="00BA6787">
        <w:t>debe explicar cómo se realizó la</w:t>
      </w:r>
      <w:r>
        <w:t xml:space="preserve"> investigación</w:t>
      </w:r>
      <w:r w:rsidR="006743D6">
        <w:t>, en la mayoría de los casos</w:t>
      </w:r>
      <w:r w:rsidR="00BA6787">
        <w:t>,</w:t>
      </w:r>
      <w:r w:rsidR="006743D6">
        <w:t xml:space="preserve"> va a ser una revisión jurídica documental a partir de la dogmática jurídica</w:t>
      </w:r>
      <w:r>
        <w:t xml:space="preserve">. En la sección de resultados, </w:t>
      </w:r>
      <w:r w:rsidR="00BA6787">
        <w:t>se presentarán</w:t>
      </w:r>
      <w:r>
        <w:t xml:space="preserve"> los datos recolectados</w:t>
      </w:r>
      <w:r w:rsidR="00BA6787">
        <w:t>,</w:t>
      </w:r>
      <w:r>
        <w:t xml:space="preserve"> </w:t>
      </w:r>
      <w:r w:rsidR="006743D6">
        <w:t>si f</w:t>
      </w:r>
      <w:r w:rsidR="00BA6787">
        <w:t>uera del caso, tablas, etcétera,</w:t>
      </w:r>
      <w:r w:rsidR="006743D6">
        <w:t xml:space="preserve"> </w:t>
      </w:r>
      <w:r>
        <w:t>y los análisis efectuados</w:t>
      </w:r>
      <w:r w:rsidR="006743D6">
        <w:t xml:space="preserve"> son los aportes y comentarios que el autor realiza sobre el tema analizado</w:t>
      </w:r>
      <w:r>
        <w:t>. Final</w:t>
      </w:r>
      <w:r w:rsidR="00BA6787">
        <w:t xml:space="preserve">mente, en la discusión, se </w:t>
      </w:r>
      <w:r w:rsidR="00130830">
        <w:t>consideran</w:t>
      </w:r>
      <w:r w:rsidR="00BA6787">
        <w:t xml:space="preserve"> </w:t>
      </w:r>
      <w:r>
        <w:t xml:space="preserve">las implicaciones de sus resultados y </w:t>
      </w:r>
      <w:r w:rsidR="006743D6">
        <w:t>los posibles desafíos significativos que tiene el tema analizado.</w:t>
      </w:r>
    </w:p>
    <w:p w:rsidR="006743D6" w:rsidRPr="006743D6" w:rsidRDefault="00946D17" w:rsidP="00946D17">
      <w:pPr>
        <w:rPr>
          <w:b/>
        </w:rPr>
      </w:pPr>
      <w:r w:rsidRPr="006743D6">
        <w:rPr>
          <w:b/>
        </w:rPr>
        <w:t xml:space="preserve">Conclusión: </w:t>
      </w:r>
    </w:p>
    <w:p w:rsidR="00946D17" w:rsidRDefault="00946D17" w:rsidP="00946D17">
      <w:r>
        <w:t>Esta sección debe proporcionar un resumen de sus hallazgos y las conclusiones derivadas de su estudio.</w:t>
      </w:r>
    </w:p>
    <w:p w:rsidR="00605A41" w:rsidRDefault="00605A41" w:rsidP="00946D17">
      <w:pPr>
        <w:rPr>
          <w:b/>
        </w:rPr>
      </w:pPr>
    </w:p>
    <w:p w:rsidR="00605A41" w:rsidRDefault="00605A41" w:rsidP="00946D17">
      <w:pPr>
        <w:rPr>
          <w:b/>
        </w:rPr>
      </w:pPr>
    </w:p>
    <w:p w:rsidR="00605A41" w:rsidRDefault="00605A41" w:rsidP="00946D17">
      <w:pPr>
        <w:rPr>
          <w:b/>
        </w:rPr>
      </w:pPr>
    </w:p>
    <w:p w:rsidR="006743D6" w:rsidRPr="006743D6" w:rsidRDefault="00946D17" w:rsidP="00946D17">
      <w:pPr>
        <w:rPr>
          <w:b/>
        </w:rPr>
      </w:pPr>
      <w:r w:rsidRPr="006743D6">
        <w:rPr>
          <w:b/>
        </w:rPr>
        <w:t>Referencias:</w:t>
      </w:r>
    </w:p>
    <w:p w:rsidR="00946D17" w:rsidRDefault="00946D17" w:rsidP="00946D17">
      <w:r>
        <w:t>Incluya una lista de todas las fuentes que ha citado en su texto. Cada referencia debe estar en una nueva línea</w:t>
      </w:r>
      <w:r w:rsidR="00BA6787">
        <w:t>,</w:t>
      </w:r>
      <w:r>
        <w:t xml:space="preserve"> con una sangría francesa.</w:t>
      </w:r>
    </w:p>
    <w:p w:rsidR="00316C93" w:rsidRPr="00316C93" w:rsidRDefault="00316C93">
      <w:pPr>
        <w:rPr>
          <w:b/>
        </w:rPr>
      </w:pPr>
      <w:r w:rsidRPr="00316C93">
        <w:rPr>
          <w:b/>
        </w:rPr>
        <w:t>SUGERENCIAS DE ESTILO</w:t>
      </w:r>
    </w:p>
    <w:p w:rsidR="00316C93" w:rsidRDefault="00316C93" w:rsidP="00316C93">
      <w:r w:rsidRPr="00257A4E">
        <w:rPr>
          <w:b/>
        </w:rPr>
        <w:t>1. Fuente o tipo de letra:</w:t>
      </w:r>
      <w:r>
        <w:t xml:space="preserve"> </w:t>
      </w:r>
      <w:r w:rsidR="0010429A">
        <w:t>Arial (11 puntos)</w:t>
      </w:r>
    </w:p>
    <w:p w:rsidR="00316C93" w:rsidRDefault="00257A4E" w:rsidP="00316C93">
      <w:r>
        <w:rPr>
          <w:b/>
        </w:rPr>
        <w:t>2</w:t>
      </w:r>
      <w:r w:rsidR="00316C93" w:rsidRPr="00257A4E">
        <w:rPr>
          <w:b/>
        </w:rPr>
        <w:t>. Espaciado</w:t>
      </w:r>
      <w:r w:rsidR="00A52CCA">
        <w:t>: E</w:t>
      </w:r>
      <w:r w:rsidR="00316C93">
        <w:t>spacio</w:t>
      </w:r>
      <w:r w:rsidR="00A52CCA">
        <w:t xml:space="preserve"> 1.5</w:t>
      </w:r>
      <w:r w:rsidR="00316C93">
        <w:t xml:space="preserve"> en todo el documento, incluyendo el título, los encabezados,</w:t>
      </w:r>
      <w:r w:rsidR="00A52CCA">
        <w:t xml:space="preserve"> las citas y las referencias</w:t>
      </w:r>
      <w:r w:rsidR="00316C93">
        <w:t>.</w:t>
      </w:r>
    </w:p>
    <w:p w:rsidR="00316C93" w:rsidRDefault="00CC0F2C" w:rsidP="00316C93">
      <w:r>
        <w:rPr>
          <w:b/>
        </w:rPr>
        <w:t>3</w:t>
      </w:r>
      <w:r w:rsidR="00316C93" w:rsidRPr="00257A4E">
        <w:rPr>
          <w:b/>
        </w:rPr>
        <w:t>. Citas en el texto y Referencias</w:t>
      </w:r>
      <w:r w:rsidR="00BA6787">
        <w:t>: Asegúrese de citar</w:t>
      </w:r>
      <w:r w:rsidR="00130830">
        <w:t>,</w:t>
      </w:r>
      <w:r w:rsidR="00BA6787">
        <w:t xml:space="preserve"> adecuadamente</w:t>
      </w:r>
      <w:r w:rsidR="00130830">
        <w:t>,</w:t>
      </w:r>
      <w:r w:rsidR="00BA6787">
        <w:t xml:space="preserve"> sus</w:t>
      </w:r>
      <w:r w:rsidR="00316C93">
        <w:t xml:space="preserve"> fuentes tanto en el texto como en la sección de referencias al final</w:t>
      </w:r>
      <w:r w:rsidR="00BA6787">
        <w:t xml:space="preserve"> del documento</w:t>
      </w:r>
      <w:r w:rsidR="00316C93">
        <w:t>.</w:t>
      </w:r>
    </w:p>
    <w:p w:rsidR="009D4634" w:rsidRDefault="008E68FA" w:rsidP="008E68FA">
      <w:r w:rsidRPr="00A52CCA">
        <w:rPr>
          <w:i/>
        </w:rPr>
        <w:t>Ejemplos:</w:t>
      </w:r>
      <w:r w:rsidRPr="00A52CCA">
        <w:rPr>
          <w:i/>
        </w:rPr>
        <w:br/>
      </w:r>
    </w:p>
    <w:p w:rsidR="00BA6787" w:rsidRPr="00130830" w:rsidRDefault="008E68FA" w:rsidP="008E68FA">
      <w:r w:rsidRPr="00BA6787">
        <w:rPr>
          <w:b/>
          <w:i/>
        </w:rPr>
        <w:t>Cita</w:t>
      </w:r>
      <w:r w:rsidR="00BA6787" w:rsidRPr="00BA6787">
        <w:rPr>
          <w:b/>
          <w:i/>
        </w:rPr>
        <w:t>s</w:t>
      </w:r>
      <w:r w:rsidRPr="00BA6787">
        <w:rPr>
          <w:b/>
          <w:i/>
        </w:rPr>
        <w:t xml:space="preserve"> </w:t>
      </w:r>
      <w:r w:rsidR="00BA6787" w:rsidRPr="00BA6787">
        <w:rPr>
          <w:b/>
          <w:i/>
        </w:rPr>
        <w:t>textuales</w:t>
      </w:r>
    </w:p>
    <w:p w:rsidR="008E68FA" w:rsidRPr="00257A4E" w:rsidRDefault="00BA6787" w:rsidP="00130830">
      <w:pPr>
        <w:jc w:val="both"/>
        <w:rPr>
          <w:i/>
        </w:rPr>
      </w:pPr>
      <w:r>
        <w:rPr>
          <w:i/>
        </w:rPr>
        <w:t xml:space="preserve">Cita </w:t>
      </w:r>
      <w:r w:rsidR="008E68FA" w:rsidRPr="00257A4E">
        <w:rPr>
          <w:i/>
        </w:rPr>
        <w:t xml:space="preserve">directa con autor en la frase: </w:t>
      </w:r>
    </w:p>
    <w:p w:rsidR="008E68FA" w:rsidRDefault="00BA6787" w:rsidP="00130830">
      <w:pPr>
        <w:jc w:val="both"/>
      </w:pPr>
      <w:r>
        <w:t>- Ejemplo: Según Pérez (2019):</w:t>
      </w:r>
      <w:r w:rsidR="008E68FA">
        <w:t xml:space="preserve"> "el cambio climático tiene un impacto significativo en la biodiversidad" (p. 122).</w:t>
      </w:r>
    </w:p>
    <w:p w:rsidR="008E68FA" w:rsidRPr="00257A4E" w:rsidRDefault="008E68FA" w:rsidP="00130830">
      <w:pPr>
        <w:jc w:val="both"/>
        <w:rPr>
          <w:i/>
        </w:rPr>
      </w:pPr>
      <w:r w:rsidRPr="00257A4E">
        <w:rPr>
          <w:i/>
        </w:rPr>
        <w:t xml:space="preserve">Cita directa sin el autor en la frase: </w:t>
      </w:r>
    </w:p>
    <w:p w:rsidR="008E68FA" w:rsidRDefault="008E68FA" w:rsidP="00130830">
      <w:pPr>
        <w:jc w:val="both"/>
      </w:pPr>
      <w:r>
        <w:t>- Ejemplo: "El cambio climático tiene un impacto significativo en la biodiversidad" (Pérez, 2019, p. 122).</w:t>
      </w:r>
    </w:p>
    <w:p w:rsidR="00BA6787" w:rsidRPr="00BA6787" w:rsidRDefault="008E68FA" w:rsidP="008E68FA">
      <w:pPr>
        <w:rPr>
          <w:b/>
          <w:i/>
        </w:rPr>
      </w:pPr>
      <w:r w:rsidRPr="00BA6787">
        <w:rPr>
          <w:b/>
          <w:i/>
        </w:rPr>
        <w:t xml:space="preserve">Cita de paráfrasis </w:t>
      </w:r>
    </w:p>
    <w:p w:rsidR="008E68FA" w:rsidRPr="00257A4E" w:rsidRDefault="00BA6787" w:rsidP="008E68FA">
      <w:pPr>
        <w:rPr>
          <w:i/>
        </w:rPr>
      </w:pPr>
      <w:r>
        <w:rPr>
          <w:i/>
        </w:rPr>
        <w:t xml:space="preserve">Cita </w:t>
      </w:r>
      <w:r w:rsidR="008E68FA" w:rsidRPr="00257A4E">
        <w:rPr>
          <w:i/>
        </w:rPr>
        <w:t xml:space="preserve">con autor en la frase: </w:t>
      </w:r>
    </w:p>
    <w:p w:rsidR="008E68FA" w:rsidRDefault="008E68FA" w:rsidP="008E68FA">
      <w:r>
        <w:t>- Ejemplo: Pérez (2019) sostiene que la biodiversidad se ve afectada considerablemente por el cambio climático.</w:t>
      </w:r>
    </w:p>
    <w:p w:rsidR="008E68FA" w:rsidRPr="00257A4E" w:rsidRDefault="008E68FA" w:rsidP="008E68FA">
      <w:pPr>
        <w:rPr>
          <w:i/>
        </w:rPr>
      </w:pPr>
      <w:r w:rsidRPr="00257A4E">
        <w:rPr>
          <w:i/>
        </w:rPr>
        <w:t xml:space="preserve">Cita de paráfrasis sin el autor en la frase: </w:t>
      </w:r>
    </w:p>
    <w:p w:rsidR="008E68FA" w:rsidRDefault="008E68FA" w:rsidP="008E68FA">
      <w:r>
        <w:t>- Ejemplo: Se ha evidenciado que la biodiversidad se ve afectada considerablemente por el cambio climático (Pérez, 2019).</w:t>
      </w:r>
    </w:p>
    <w:p w:rsidR="009D4634" w:rsidRDefault="009D4634" w:rsidP="00130830">
      <w:pPr>
        <w:tabs>
          <w:tab w:val="left" w:pos="1463"/>
        </w:tabs>
        <w:rPr>
          <w:b/>
        </w:rPr>
      </w:pPr>
    </w:p>
    <w:p w:rsidR="009D4634" w:rsidRDefault="009D4634" w:rsidP="00130830">
      <w:pPr>
        <w:tabs>
          <w:tab w:val="left" w:pos="1463"/>
        </w:tabs>
        <w:rPr>
          <w:b/>
        </w:rPr>
      </w:pPr>
    </w:p>
    <w:p w:rsidR="008E68FA" w:rsidRPr="00130830" w:rsidRDefault="008E68FA" w:rsidP="00130830">
      <w:pPr>
        <w:tabs>
          <w:tab w:val="left" w:pos="1463"/>
        </w:tabs>
      </w:pPr>
      <w:r w:rsidRPr="00257A4E">
        <w:rPr>
          <w:b/>
        </w:rPr>
        <w:lastRenderedPageBreak/>
        <w:t>Referencias:</w:t>
      </w:r>
    </w:p>
    <w:p w:rsidR="008E68FA" w:rsidRPr="00A52CCA" w:rsidRDefault="008E68FA" w:rsidP="008E68FA">
      <w:pPr>
        <w:rPr>
          <w:i/>
        </w:rPr>
      </w:pPr>
      <w:r w:rsidRPr="00A52CCA">
        <w:rPr>
          <w:i/>
        </w:rPr>
        <w:t>Libro con un solo autor:</w:t>
      </w:r>
    </w:p>
    <w:p w:rsidR="00BA6787" w:rsidRPr="00130830" w:rsidRDefault="008E68FA" w:rsidP="008E68FA">
      <w:r>
        <w:t xml:space="preserve">- Pérez, J. (2019). </w:t>
      </w:r>
      <w:r w:rsidRPr="00BA6787">
        <w:rPr>
          <w:i/>
        </w:rPr>
        <w:t>Impacto del cambio climático en la biodiversidad</w:t>
      </w:r>
      <w:r>
        <w:t>. Editorial Universitaria.</w:t>
      </w:r>
    </w:p>
    <w:p w:rsidR="008E68FA" w:rsidRPr="00A52CCA" w:rsidRDefault="008E68FA" w:rsidP="008E68FA">
      <w:pPr>
        <w:rPr>
          <w:i/>
        </w:rPr>
      </w:pPr>
      <w:r w:rsidRPr="00A52CCA">
        <w:rPr>
          <w:i/>
        </w:rPr>
        <w:t>Artículo de revista:</w:t>
      </w:r>
    </w:p>
    <w:p w:rsidR="00130830" w:rsidRPr="00401504" w:rsidRDefault="008E68FA" w:rsidP="008E68FA">
      <w:r>
        <w:t xml:space="preserve">- González, M., &amp; Rodríguez, R. (2020). Cambio climático y economía global. </w:t>
      </w:r>
      <w:r w:rsidRPr="00BA6787">
        <w:rPr>
          <w:i/>
        </w:rPr>
        <w:t>Revista de Economía y Ambiente</w:t>
      </w:r>
      <w:r>
        <w:t xml:space="preserve">, </w:t>
      </w:r>
      <w:r w:rsidR="00BA6787">
        <w:t xml:space="preserve">Vol. </w:t>
      </w:r>
      <w:r>
        <w:t>28</w:t>
      </w:r>
      <w:r w:rsidR="00BA6787">
        <w:t xml:space="preserve"> </w:t>
      </w:r>
      <w:r>
        <w:t xml:space="preserve">(3), </w:t>
      </w:r>
      <w:r w:rsidR="00BA6787">
        <w:t xml:space="preserve">pp. </w:t>
      </w:r>
      <w:r>
        <w:t>455-479.</w:t>
      </w:r>
    </w:p>
    <w:p w:rsidR="008E68FA" w:rsidRPr="00A52CCA" w:rsidRDefault="008E68FA" w:rsidP="008E68FA">
      <w:pPr>
        <w:rPr>
          <w:i/>
        </w:rPr>
      </w:pPr>
      <w:r w:rsidRPr="00A52CCA">
        <w:rPr>
          <w:i/>
        </w:rPr>
        <w:t>Página web:</w:t>
      </w:r>
    </w:p>
    <w:p w:rsidR="008E68FA" w:rsidRDefault="008E68FA" w:rsidP="008E68FA">
      <w:r>
        <w:t xml:space="preserve">- Organización Mundial de la Salud. (2020). </w:t>
      </w:r>
      <w:r w:rsidRPr="00BA6787">
        <w:rPr>
          <w:i/>
        </w:rPr>
        <w:t>Cambio climático y salud.</w:t>
      </w:r>
      <w:r>
        <w:t xml:space="preserve"> https://www.who.int/es/news-room/fact-sheets/detail/climate-change-and-health</w:t>
      </w:r>
    </w:p>
    <w:p w:rsidR="008E68FA" w:rsidRPr="00A52CCA" w:rsidRDefault="008E68FA" w:rsidP="008E68FA">
      <w:pPr>
        <w:rPr>
          <w:i/>
        </w:rPr>
      </w:pPr>
      <w:r w:rsidRPr="00A52CCA">
        <w:rPr>
          <w:i/>
        </w:rPr>
        <w:t>Capítulo de libro:</w:t>
      </w:r>
    </w:p>
    <w:p w:rsidR="008E68FA" w:rsidRDefault="008E68FA" w:rsidP="008E68FA">
      <w:r>
        <w:t xml:space="preserve">- Martínez, A. (2021). </w:t>
      </w:r>
      <w:r w:rsidRPr="00BA6787">
        <w:rPr>
          <w:i/>
        </w:rPr>
        <w:t>La deforestación en la Amazonía</w:t>
      </w:r>
      <w:r>
        <w:t>. En E. Gómez (Ed.), Problemas ambientales de América Latina (pp. 75-100). Editorial Universitaria.</w:t>
      </w:r>
    </w:p>
    <w:p w:rsidR="009C67DF" w:rsidRPr="00A52CCA" w:rsidRDefault="009C67DF" w:rsidP="009C67DF">
      <w:pPr>
        <w:rPr>
          <w:b/>
        </w:rPr>
      </w:pPr>
      <w:r w:rsidRPr="00A52CCA">
        <w:rPr>
          <w:b/>
        </w:rPr>
        <w:t>Normativa o legislación:</w:t>
      </w:r>
    </w:p>
    <w:p w:rsidR="009C67DF" w:rsidRPr="00A52CCA" w:rsidRDefault="009C67DF" w:rsidP="009C67DF">
      <w:pPr>
        <w:rPr>
          <w:i/>
        </w:rPr>
      </w:pPr>
      <w:r w:rsidRPr="00A52CCA">
        <w:rPr>
          <w:i/>
        </w:rPr>
        <w:t xml:space="preserve">En el texto: </w:t>
      </w:r>
    </w:p>
    <w:p w:rsidR="009C67DF" w:rsidRDefault="009C67DF" w:rsidP="009C67DF">
      <w:r>
        <w:t>- La Ley de Protección Ambiental (2013) establece...</w:t>
      </w:r>
    </w:p>
    <w:p w:rsidR="009C67DF" w:rsidRPr="00A52CCA" w:rsidRDefault="009C67DF" w:rsidP="009C67DF">
      <w:pPr>
        <w:rPr>
          <w:i/>
        </w:rPr>
      </w:pPr>
      <w:r w:rsidRPr="00A52CCA">
        <w:rPr>
          <w:i/>
        </w:rPr>
        <w:t>En las referencias:</w:t>
      </w:r>
    </w:p>
    <w:p w:rsidR="009C67DF" w:rsidRDefault="009C67DF" w:rsidP="009C67DF">
      <w:r>
        <w:t xml:space="preserve">- Ley de Protección Ambiental. (2013). Diario Oficial de la Federación. </w:t>
      </w:r>
      <w:hyperlink r:id="rId7" w:history="1">
        <w:r w:rsidR="00A52CCA" w:rsidRPr="00902924">
          <w:rPr>
            <w:rStyle w:val="Hipervnculo"/>
          </w:rPr>
          <w:t>https://www.dof.gob.mx/nota_detalle.php?codigo=xxxxx</w:t>
        </w:r>
      </w:hyperlink>
    </w:p>
    <w:p w:rsidR="009C67DF" w:rsidRPr="00A52CCA" w:rsidRDefault="009C67DF" w:rsidP="009C67DF">
      <w:pPr>
        <w:rPr>
          <w:b/>
        </w:rPr>
      </w:pPr>
      <w:r w:rsidRPr="00A52CCA">
        <w:rPr>
          <w:b/>
        </w:rPr>
        <w:t>Jurisprudencia:</w:t>
      </w:r>
    </w:p>
    <w:p w:rsidR="009C67DF" w:rsidRPr="00A52CCA" w:rsidRDefault="009C67DF" w:rsidP="009C67DF">
      <w:pPr>
        <w:rPr>
          <w:i/>
        </w:rPr>
      </w:pPr>
      <w:r w:rsidRPr="00A52CCA">
        <w:rPr>
          <w:i/>
        </w:rPr>
        <w:t>En el texto:</w:t>
      </w:r>
    </w:p>
    <w:p w:rsidR="009C67DF" w:rsidRDefault="009C67DF" w:rsidP="009C67DF">
      <w:r>
        <w:t xml:space="preserve">- En el caso Brown </w:t>
      </w:r>
      <w:r w:rsidRPr="00BA6787">
        <w:rPr>
          <w:i/>
        </w:rPr>
        <w:t>vs.</w:t>
      </w:r>
      <w:r w:rsidR="00BA6787">
        <w:t xml:space="preserve"> </w:t>
      </w:r>
      <w:proofErr w:type="spellStart"/>
      <w:r w:rsidR="00BA6787">
        <w:t>Board</w:t>
      </w:r>
      <w:proofErr w:type="spellEnd"/>
      <w:r w:rsidR="00BA6787">
        <w:t xml:space="preserve"> of </w:t>
      </w:r>
      <w:proofErr w:type="spellStart"/>
      <w:r w:rsidR="00BA6787">
        <w:t>Education</w:t>
      </w:r>
      <w:proofErr w:type="spellEnd"/>
      <w:r w:rsidR="00BA6787">
        <w:t xml:space="preserve"> (1954), el T</w:t>
      </w:r>
      <w:r>
        <w:t>ribunal determinó...</w:t>
      </w:r>
    </w:p>
    <w:p w:rsidR="00AA329B" w:rsidRDefault="00AA329B" w:rsidP="00AA329B">
      <w:r>
        <w:t>- Según la sentencia del caso Nº 0024-19-JOC del Tribunal Contencioso Electoral (2019)...</w:t>
      </w:r>
    </w:p>
    <w:p w:rsidR="00AA329B" w:rsidRPr="00A52CCA" w:rsidRDefault="009C67DF" w:rsidP="009C67DF">
      <w:pPr>
        <w:rPr>
          <w:i/>
          <w:lang w:val="en-US"/>
        </w:rPr>
      </w:pPr>
      <w:r w:rsidRPr="00A52CCA">
        <w:rPr>
          <w:i/>
          <w:lang w:val="en-US"/>
        </w:rPr>
        <w:t xml:space="preserve">En </w:t>
      </w:r>
      <w:proofErr w:type="spellStart"/>
      <w:r w:rsidRPr="00A52CCA">
        <w:rPr>
          <w:i/>
          <w:lang w:val="en-US"/>
        </w:rPr>
        <w:t>las</w:t>
      </w:r>
      <w:proofErr w:type="spellEnd"/>
      <w:r w:rsidRPr="00A52CCA">
        <w:rPr>
          <w:i/>
          <w:lang w:val="en-US"/>
        </w:rPr>
        <w:t xml:space="preserve"> </w:t>
      </w:r>
      <w:proofErr w:type="spellStart"/>
      <w:r w:rsidRPr="00A52CCA">
        <w:rPr>
          <w:i/>
          <w:lang w:val="en-US"/>
        </w:rPr>
        <w:t>referencias</w:t>
      </w:r>
      <w:proofErr w:type="spellEnd"/>
      <w:r w:rsidR="00AA329B" w:rsidRPr="00A52CCA">
        <w:rPr>
          <w:i/>
          <w:lang w:val="en-US"/>
        </w:rPr>
        <w:t>:</w:t>
      </w:r>
    </w:p>
    <w:p w:rsidR="009C67DF" w:rsidRDefault="009C67DF" w:rsidP="009C67DF">
      <w:pPr>
        <w:rPr>
          <w:lang w:val="en-US"/>
        </w:rPr>
      </w:pPr>
      <w:r w:rsidRPr="009C67DF">
        <w:rPr>
          <w:lang w:val="en-US"/>
        </w:rPr>
        <w:t xml:space="preserve"> - Brown v. Board of Education, 347 U.S. 483 (1954).</w:t>
      </w:r>
    </w:p>
    <w:p w:rsidR="00AA329B" w:rsidRDefault="00AA329B" w:rsidP="00AA329B">
      <w:r w:rsidRPr="00AA329B">
        <w:t xml:space="preserve">- Caso Nº 003-2023-TCE. </w:t>
      </w:r>
      <w:r>
        <w:t xml:space="preserve">(2023). Tribunal Contencioso Electoral de Ecuador. </w:t>
      </w:r>
      <w:hyperlink r:id="rId8" w:history="1">
        <w:r w:rsidRPr="00902924">
          <w:rPr>
            <w:rStyle w:val="Hipervnculo"/>
          </w:rPr>
          <w:t>https://apps.tce.gob.ec/jml/bajar/Sentencias/d9709d_SENTENCIA%20002-23-150223.pdf</w:t>
        </w:r>
      </w:hyperlink>
      <w:r>
        <w:t xml:space="preserve"> </w:t>
      </w:r>
    </w:p>
    <w:p w:rsidR="00316C93" w:rsidRDefault="00316C93"/>
    <w:sectPr w:rsidR="00316C9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31" w:rsidRDefault="00520C31" w:rsidP="00316C93">
      <w:pPr>
        <w:spacing w:after="0" w:line="240" w:lineRule="auto"/>
      </w:pPr>
      <w:r>
        <w:separator/>
      </w:r>
    </w:p>
  </w:endnote>
  <w:endnote w:type="continuationSeparator" w:id="0">
    <w:p w:rsidR="00520C31" w:rsidRDefault="00520C31" w:rsidP="003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41" w:rsidRDefault="00605A41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06AB5810" wp14:editId="765E1D33">
          <wp:simplePos x="0" y="0"/>
          <wp:positionH relativeFrom="column">
            <wp:posOffset>-555819</wp:posOffset>
          </wp:positionH>
          <wp:positionV relativeFrom="paragraph">
            <wp:posOffset>-267114</wp:posOffset>
          </wp:positionV>
          <wp:extent cx="6826262" cy="7092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́gina T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62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31" w:rsidRDefault="00520C31" w:rsidP="00316C93">
      <w:pPr>
        <w:spacing w:after="0" w:line="240" w:lineRule="auto"/>
      </w:pPr>
      <w:r>
        <w:separator/>
      </w:r>
    </w:p>
  </w:footnote>
  <w:footnote w:type="continuationSeparator" w:id="0">
    <w:p w:rsidR="00520C31" w:rsidRDefault="00520C31" w:rsidP="0031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73" w:rsidRDefault="000C3473">
    <w:pPr>
      <w:pStyle w:val="Encabezado"/>
    </w:pPr>
    <w:r>
      <w:rPr>
        <w:noProof/>
        <w:lang w:val="es-EC" w:eastAsia="es-EC"/>
      </w:rPr>
      <w:drawing>
        <wp:inline distT="0" distB="0" distL="0" distR="0" wp14:anchorId="4C82B7F6" wp14:editId="4DD8367A">
          <wp:extent cx="5391150" cy="7524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E"/>
    <w:rsid w:val="00026534"/>
    <w:rsid w:val="00033DDD"/>
    <w:rsid w:val="000C3473"/>
    <w:rsid w:val="00103CEF"/>
    <w:rsid w:val="0010429A"/>
    <w:rsid w:val="00130830"/>
    <w:rsid w:val="00185CF0"/>
    <w:rsid w:val="0023714E"/>
    <w:rsid w:val="00257A4E"/>
    <w:rsid w:val="002A5BCC"/>
    <w:rsid w:val="002D0818"/>
    <w:rsid w:val="00316C93"/>
    <w:rsid w:val="004012CC"/>
    <w:rsid w:val="00401504"/>
    <w:rsid w:val="00480D82"/>
    <w:rsid w:val="004C3CDA"/>
    <w:rsid w:val="00520C31"/>
    <w:rsid w:val="00605A41"/>
    <w:rsid w:val="0062136E"/>
    <w:rsid w:val="006743D6"/>
    <w:rsid w:val="006E0237"/>
    <w:rsid w:val="007D1287"/>
    <w:rsid w:val="0084602A"/>
    <w:rsid w:val="008E68FA"/>
    <w:rsid w:val="009347C0"/>
    <w:rsid w:val="00946D17"/>
    <w:rsid w:val="00986B40"/>
    <w:rsid w:val="009C67DF"/>
    <w:rsid w:val="009D4634"/>
    <w:rsid w:val="00A52CCA"/>
    <w:rsid w:val="00AA329B"/>
    <w:rsid w:val="00AE15A6"/>
    <w:rsid w:val="00B72AA9"/>
    <w:rsid w:val="00BA6787"/>
    <w:rsid w:val="00BB0507"/>
    <w:rsid w:val="00BE7E23"/>
    <w:rsid w:val="00CC0F2C"/>
    <w:rsid w:val="00D03744"/>
    <w:rsid w:val="00D57679"/>
    <w:rsid w:val="00DB3D3F"/>
    <w:rsid w:val="00E8007D"/>
    <w:rsid w:val="00E9554E"/>
    <w:rsid w:val="00EC2A7E"/>
    <w:rsid w:val="00ED4234"/>
    <w:rsid w:val="00F0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C93"/>
  </w:style>
  <w:style w:type="paragraph" w:styleId="Piedepgina">
    <w:name w:val="footer"/>
    <w:basedOn w:val="Normal"/>
    <w:link w:val="Piedepgina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C93"/>
  </w:style>
  <w:style w:type="character" w:styleId="Hipervnculo">
    <w:name w:val="Hyperlink"/>
    <w:basedOn w:val="Fuentedeprrafopredeter"/>
    <w:uiPriority w:val="99"/>
    <w:unhideWhenUsed/>
    <w:rsid w:val="00AA32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C93"/>
  </w:style>
  <w:style w:type="paragraph" w:styleId="Piedepgina">
    <w:name w:val="footer"/>
    <w:basedOn w:val="Normal"/>
    <w:link w:val="Piedepgina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C93"/>
  </w:style>
  <w:style w:type="character" w:styleId="Hipervnculo">
    <w:name w:val="Hyperlink"/>
    <w:basedOn w:val="Fuentedeprrafopredeter"/>
    <w:uiPriority w:val="99"/>
    <w:unhideWhenUsed/>
    <w:rsid w:val="00AA32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tce.gob.ec/jml/bajar/Sentencias/d9709d_SENTENCIA%20002-23-1502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f.gob.mx/nota_detalle.php?codigo=xxxx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Manuel Portillo Cabrera</dc:creator>
  <cp:lastModifiedBy>MaDaniela Sanchez</cp:lastModifiedBy>
  <cp:revision>2</cp:revision>
  <dcterms:created xsi:type="dcterms:W3CDTF">2024-01-22T20:13:00Z</dcterms:created>
  <dcterms:modified xsi:type="dcterms:W3CDTF">2024-01-22T20:13:00Z</dcterms:modified>
</cp:coreProperties>
</file>